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CD65" w14:textId="77777777" w:rsidR="00B739E2" w:rsidRDefault="00B739E2" w:rsidP="00B739E2"/>
    <w:p w14:paraId="42FE6202" w14:textId="0C9E0866" w:rsidR="004E5815" w:rsidRDefault="004E5815" w:rsidP="00B739E2">
      <w:pPr>
        <w:rPr>
          <w:sz w:val="24"/>
          <w:szCs w:val="24"/>
        </w:rPr>
      </w:pPr>
    </w:p>
    <w:p w14:paraId="46C994F3" w14:textId="4F39CAC4" w:rsidR="00276D3A" w:rsidRDefault="00A82685" w:rsidP="00B739E2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</w:t>
      </w:r>
      <w:r w:rsidR="00276D3A" w:rsidRPr="00276D3A">
        <w:rPr>
          <w:b/>
          <w:bCs/>
          <w:sz w:val="28"/>
          <w:szCs w:val="28"/>
        </w:rPr>
        <w:t>KOMUNIKAT  FINASOWY NA ROK 2026</w:t>
      </w:r>
    </w:p>
    <w:p w14:paraId="45B413AA" w14:textId="77777777" w:rsidR="00276D3A" w:rsidRDefault="00276D3A" w:rsidP="00B739E2">
      <w:pPr>
        <w:rPr>
          <w:sz w:val="28"/>
          <w:szCs w:val="28"/>
        </w:rPr>
      </w:pPr>
    </w:p>
    <w:p w14:paraId="03895D36" w14:textId="2F3E5422" w:rsidR="00276D3A" w:rsidRDefault="00276D3A" w:rsidP="00B739E2">
      <w:pPr>
        <w:rPr>
          <w:sz w:val="28"/>
          <w:szCs w:val="28"/>
        </w:rPr>
      </w:pPr>
      <w:r>
        <w:rPr>
          <w:sz w:val="28"/>
          <w:szCs w:val="28"/>
        </w:rPr>
        <w:t xml:space="preserve">Składka członkowska – </w:t>
      </w:r>
      <w:r w:rsidRPr="00A82685">
        <w:rPr>
          <w:b/>
          <w:bCs/>
          <w:sz w:val="28"/>
          <w:szCs w:val="28"/>
        </w:rPr>
        <w:t>45zł</w:t>
      </w:r>
    </w:p>
    <w:p w14:paraId="62EC024C" w14:textId="18C75E1E" w:rsidR="00276D3A" w:rsidRDefault="00276D3A" w:rsidP="00B739E2">
      <w:pPr>
        <w:rPr>
          <w:sz w:val="28"/>
          <w:szCs w:val="28"/>
        </w:rPr>
      </w:pPr>
      <w:r>
        <w:rPr>
          <w:sz w:val="28"/>
          <w:szCs w:val="28"/>
        </w:rPr>
        <w:t>Opłata stała (</w:t>
      </w:r>
      <w:proofErr w:type="spellStart"/>
      <w:r>
        <w:rPr>
          <w:sz w:val="28"/>
          <w:szCs w:val="28"/>
        </w:rPr>
        <w:t>lotowe</w:t>
      </w:r>
      <w:proofErr w:type="spellEnd"/>
      <w:r>
        <w:rPr>
          <w:sz w:val="28"/>
          <w:szCs w:val="28"/>
        </w:rPr>
        <w:t>) -</w:t>
      </w:r>
      <w:r w:rsidRPr="00A82685">
        <w:rPr>
          <w:b/>
          <w:bCs/>
          <w:sz w:val="28"/>
          <w:szCs w:val="28"/>
        </w:rPr>
        <w:t>300zł</w:t>
      </w:r>
    </w:p>
    <w:p w14:paraId="49E76E9B" w14:textId="77777777" w:rsidR="00276D3A" w:rsidRDefault="00276D3A" w:rsidP="00B739E2">
      <w:pPr>
        <w:rPr>
          <w:sz w:val="28"/>
          <w:szCs w:val="28"/>
        </w:rPr>
      </w:pPr>
      <w:r>
        <w:rPr>
          <w:sz w:val="28"/>
          <w:szCs w:val="28"/>
        </w:rPr>
        <w:t xml:space="preserve">Wpisowe dla członków nowo wstępujących  - </w:t>
      </w:r>
      <w:r w:rsidRPr="00A82685">
        <w:rPr>
          <w:b/>
          <w:bCs/>
          <w:sz w:val="28"/>
          <w:szCs w:val="28"/>
        </w:rPr>
        <w:t>80zł</w:t>
      </w:r>
    </w:p>
    <w:p w14:paraId="574B625E" w14:textId="77777777" w:rsidR="00276D3A" w:rsidRDefault="00276D3A" w:rsidP="00B739E2">
      <w:pPr>
        <w:rPr>
          <w:sz w:val="28"/>
          <w:szCs w:val="28"/>
        </w:rPr>
      </w:pPr>
      <w:r>
        <w:rPr>
          <w:sz w:val="28"/>
          <w:szCs w:val="28"/>
        </w:rPr>
        <w:t xml:space="preserve">Opłata za gołębia dorosłego, płatne przy oddawaniu spisu </w:t>
      </w:r>
      <w:r w:rsidRPr="00A82685">
        <w:rPr>
          <w:b/>
          <w:bCs/>
          <w:sz w:val="28"/>
          <w:szCs w:val="28"/>
        </w:rPr>
        <w:t>9.00zł/szt.</w:t>
      </w:r>
    </w:p>
    <w:p w14:paraId="47F71FE9" w14:textId="77777777" w:rsidR="00276D3A" w:rsidRDefault="00276D3A" w:rsidP="00B739E2">
      <w:pPr>
        <w:rPr>
          <w:sz w:val="28"/>
          <w:szCs w:val="28"/>
        </w:rPr>
      </w:pPr>
      <w:r>
        <w:rPr>
          <w:sz w:val="28"/>
          <w:szCs w:val="28"/>
        </w:rPr>
        <w:t xml:space="preserve">Opłata za gołębia młodego, płatne przy oddawaniu spisu </w:t>
      </w:r>
      <w:r w:rsidRPr="00A82685">
        <w:rPr>
          <w:b/>
          <w:bCs/>
          <w:sz w:val="28"/>
          <w:szCs w:val="28"/>
        </w:rPr>
        <w:t>6.00zł/szt.</w:t>
      </w:r>
    </w:p>
    <w:p w14:paraId="6D5420CF" w14:textId="042770AE" w:rsidR="00276D3A" w:rsidRDefault="00276D3A" w:rsidP="00B739E2">
      <w:pPr>
        <w:rPr>
          <w:sz w:val="28"/>
          <w:szCs w:val="28"/>
        </w:rPr>
      </w:pPr>
      <w:r>
        <w:rPr>
          <w:sz w:val="28"/>
          <w:szCs w:val="28"/>
        </w:rPr>
        <w:t xml:space="preserve">Opłata za sprzątanie kabiny – </w:t>
      </w:r>
      <w:r w:rsidRPr="00A82685">
        <w:rPr>
          <w:b/>
          <w:bCs/>
          <w:sz w:val="28"/>
          <w:szCs w:val="28"/>
        </w:rPr>
        <w:t>35zł</w:t>
      </w:r>
    </w:p>
    <w:p w14:paraId="2AB54AB2" w14:textId="3F83C458" w:rsidR="00276D3A" w:rsidRDefault="00054FB4" w:rsidP="00B739E2">
      <w:pPr>
        <w:rPr>
          <w:sz w:val="28"/>
          <w:szCs w:val="28"/>
        </w:rPr>
      </w:pPr>
      <w:r>
        <w:rPr>
          <w:sz w:val="28"/>
          <w:szCs w:val="28"/>
        </w:rPr>
        <w:t>Obrączka kontrolna -</w:t>
      </w:r>
      <w:r w:rsidRPr="00A82685">
        <w:rPr>
          <w:b/>
          <w:bCs/>
          <w:sz w:val="28"/>
          <w:szCs w:val="28"/>
        </w:rPr>
        <w:t>0,75zł</w:t>
      </w:r>
      <w:r w:rsidR="00A55FD8" w:rsidRPr="00A82685">
        <w:rPr>
          <w:b/>
          <w:bCs/>
          <w:sz w:val="28"/>
          <w:szCs w:val="28"/>
        </w:rPr>
        <w:t>/szt.</w:t>
      </w:r>
    </w:p>
    <w:p w14:paraId="61517B3A" w14:textId="3D1042E7" w:rsidR="00054FB4" w:rsidRDefault="00054FB4" w:rsidP="00B739E2">
      <w:pPr>
        <w:rPr>
          <w:sz w:val="28"/>
          <w:szCs w:val="28"/>
        </w:rPr>
      </w:pPr>
      <w:r>
        <w:rPr>
          <w:sz w:val="28"/>
          <w:szCs w:val="28"/>
        </w:rPr>
        <w:t xml:space="preserve">Obrączka rodowa </w:t>
      </w:r>
      <w:r w:rsidRPr="00A82685">
        <w:rPr>
          <w:b/>
          <w:bCs/>
          <w:sz w:val="28"/>
          <w:szCs w:val="28"/>
        </w:rPr>
        <w:t>2,50zł</w:t>
      </w:r>
      <w:r>
        <w:rPr>
          <w:sz w:val="28"/>
          <w:szCs w:val="28"/>
        </w:rPr>
        <w:t xml:space="preserve">, a członkowie którzy nie dokonali przedpłaty </w:t>
      </w:r>
      <w:r w:rsidRPr="00A82685">
        <w:rPr>
          <w:b/>
          <w:bCs/>
          <w:sz w:val="28"/>
          <w:szCs w:val="28"/>
        </w:rPr>
        <w:t>3,50zł</w:t>
      </w:r>
      <w:r w:rsidR="00A55FD8">
        <w:rPr>
          <w:sz w:val="28"/>
          <w:szCs w:val="28"/>
        </w:rPr>
        <w:t xml:space="preserve"> .  </w:t>
      </w:r>
      <w:r w:rsidR="00A55FD8" w:rsidRPr="00A82685">
        <w:rPr>
          <w:b/>
          <w:bCs/>
          <w:sz w:val="28"/>
          <w:szCs w:val="28"/>
        </w:rPr>
        <w:t>Na obrączki rodowe 2027r. hodowcy dokonają przedpłaty 100% w terminie do 20 czerwca.</w:t>
      </w:r>
    </w:p>
    <w:p w14:paraId="385C07F8" w14:textId="194FBDEC" w:rsidR="00A55FD8" w:rsidRDefault="00A55FD8" w:rsidP="00B739E2">
      <w:pPr>
        <w:rPr>
          <w:sz w:val="28"/>
          <w:szCs w:val="28"/>
        </w:rPr>
      </w:pPr>
      <w:r w:rsidRPr="00A55FD8">
        <w:rPr>
          <w:sz w:val="28"/>
          <w:szCs w:val="28"/>
          <w:u w:val="single"/>
        </w:rPr>
        <w:t>Maratony płatne</w:t>
      </w:r>
      <w:r>
        <w:rPr>
          <w:sz w:val="28"/>
          <w:szCs w:val="28"/>
        </w:rPr>
        <w:t xml:space="preserve">- zgodnie z regulaminem Okręgu Pomorza Środkowego hodowca dwa tygodnie przed odbyciem każdego lotu zgłasza ilość gołębi i opłaca </w:t>
      </w:r>
      <w:r w:rsidRPr="00A82685">
        <w:rPr>
          <w:b/>
          <w:bCs/>
          <w:sz w:val="28"/>
          <w:szCs w:val="28"/>
        </w:rPr>
        <w:t>3zł</w:t>
      </w:r>
      <w:r>
        <w:rPr>
          <w:sz w:val="28"/>
          <w:szCs w:val="28"/>
        </w:rPr>
        <w:t xml:space="preserve"> za każdego zgłoszonego </w:t>
      </w:r>
      <w:r w:rsidR="00F63E98">
        <w:rPr>
          <w:sz w:val="28"/>
          <w:szCs w:val="28"/>
        </w:rPr>
        <w:t xml:space="preserve">gołębia </w:t>
      </w:r>
      <w:r>
        <w:rPr>
          <w:sz w:val="28"/>
          <w:szCs w:val="28"/>
        </w:rPr>
        <w:t>na każdy lot.</w:t>
      </w:r>
    </w:p>
    <w:p w14:paraId="1B395548" w14:textId="77777777" w:rsidR="00A82685" w:rsidRPr="00A82685" w:rsidRDefault="00F63E98" w:rsidP="00B739E2">
      <w:pPr>
        <w:rPr>
          <w:b/>
          <w:bCs/>
          <w:sz w:val="28"/>
          <w:szCs w:val="28"/>
        </w:rPr>
      </w:pPr>
      <w:r w:rsidRPr="00A82685">
        <w:rPr>
          <w:b/>
          <w:bCs/>
          <w:sz w:val="28"/>
          <w:szCs w:val="28"/>
        </w:rPr>
        <w:t>Hodowcy, którzy zakupują obrączki rodowe a nie składają spisu gołębi dorosłych bądź młodych zgodnie z uchwałą zobowiązani są do uiszczenia opłaty na cele statutowe Oddziału w wysokości 50zł. Opłata obowiązuje od roku 2024.</w:t>
      </w:r>
    </w:p>
    <w:p w14:paraId="450B68AB" w14:textId="2AF8EB18" w:rsidR="00276D3A" w:rsidRPr="00276D3A" w:rsidRDefault="00A82685" w:rsidP="00B739E2">
      <w:pPr>
        <w:rPr>
          <w:sz w:val="28"/>
          <w:szCs w:val="28"/>
        </w:rPr>
      </w:pPr>
      <w:r>
        <w:rPr>
          <w:sz w:val="28"/>
          <w:szCs w:val="28"/>
        </w:rPr>
        <w:t>Spisy gołębi dorosłych w sekcjach składamy w terminach wyznaczonych przez prezesów sekcji a sekcje przekażą do Oddziału w dniu 09.04.2026r. w 4 egz. oryginał i 3 kopie każdego hodowcy. Spisy mają być poprawnie i bez poprawek wypełnione oraz podbite przez lekarza weterynarii.</w:t>
      </w:r>
    </w:p>
    <w:sectPr w:rsidR="00276D3A" w:rsidRPr="00276D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7F84" w14:textId="77777777" w:rsidR="0058722A" w:rsidRDefault="0058722A" w:rsidP="00A17590">
      <w:pPr>
        <w:spacing w:after="0" w:line="240" w:lineRule="auto"/>
      </w:pPr>
      <w:r>
        <w:separator/>
      </w:r>
    </w:p>
  </w:endnote>
  <w:endnote w:type="continuationSeparator" w:id="0">
    <w:p w14:paraId="690C7477" w14:textId="77777777" w:rsidR="0058722A" w:rsidRDefault="0058722A" w:rsidP="00A1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00D9" w14:textId="77777777" w:rsidR="0058722A" w:rsidRDefault="0058722A" w:rsidP="00A17590">
      <w:pPr>
        <w:spacing w:after="0" w:line="240" w:lineRule="auto"/>
      </w:pPr>
      <w:r>
        <w:separator/>
      </w:r>
    </w:p>
  </w:footnote>
  <w:footnote w:type="continuationSeparator" w:id="0">
    <w:p w14:paraId="091E07EB" w14:textId="77777777" w:rsidR="0058722A" w:rsidRDefault="0058722A" w:rsidP="00A17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7082" w14:textId="0904D62B" w:rsidR="00A833D7" w:rsidRDefault="00A833D7">
    <w:pPr>
      <w:pStyle w:val="Nagwek"/>
    </w:pPr>
    <w:r>
      <w:rPr>
        <w:noProof/>
        <w:lang w:eastAsia="pl-PL"/>
      </w:rPr>
      <w:drawing>
        <wp:inline distT="0" distB="0" distL="0" distR="0" wp14:anchorId="1998EBA4" wp14:editId="12501E15">
          <wp:extent cx="5760720" cy="1381760"/>
          <wp:effectExtent l="0" t="0" r="0" b="8890"/>
          <wp:docPr id="102214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142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8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3DBD"/>
    <w:multiLevelType w:val="hybridMultilevel"/>
    <w:tmpl w:val="589024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BA1241"/>
    <w:multiLevelType w:val="hybridMultilevel"/>
    <w:tmpl w:val="F55EDE74"/>
    <w:lvl w:ilvl="0" w:tplc="BE623D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12244436">
    <w:abstractNumId w:val="0"/>
  </w:num>
  <w:num w:numId="2" w16cid:durableId="774060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90"/>
    <w:rsid w:val="00001A59"/>
    <w:rsid w:val="00054FB4"/>
    <w:rsid w:val="000A0A5C"/>
    <w:rsid w:val="001039F6"/>
    <w:rsid w:val="00220E87"/>
    <w:rsid w:val="0023519E"/>
    <w:rsid w:val="00276D3A"/>
    <w:rsid w:val="00323F93"/>
    <w:rsid w:val="00392369"/>
    <w:rsid w:val="00451F0C"/>
    <w:rsid w:val="004E5815"/>
    <w:rsid w:val="0058722A"/>
    <w:rsid w:val="008B63B3"/>
    <w:rsid w:val="00911FF8"/>
    <w:rsid w:val="00993B5E"/>
    <w:rsid w:val="009D317D"/>
    <w:rsid w:val="00A132B9"/>
    <w:rsid w:val="00A17590"/>
    <w:rsid w:val="00A55FD8"/>
    <w:rsid w:val="00A82685"/>
    <w:rsid w:val="00A833D7"/>
    <w:rsid w:val="00B739E2"/>
    <w:rsid w:val="00BD2C94"/>
    <w:rsid w:val="00C760AB"/>
    <w:rsid w:val="00CE712D"/>
    <w:rsid w:val="00DC1CCE"/>
    <w:rsid w:val="00E236C1"/>
    <w:rsid w:val="00F63E98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9B65"/>
  <w15:chartTrackingRefBased/>
  <w15:docId w15:val="{C1F94C0D-6C5B-44EA-B756-2789CFEA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7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7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7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7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7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7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7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7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5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75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75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75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75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75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7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7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7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7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75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75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75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7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75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759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7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590"/>
  </w:style>
  <w:style w:type="paragraph" w:styleId="Stopka">
    <w:name w:val="footer"/>
    <w:basedOn w:val="Normalny"/>
    <w:link w:val="StopkaZnak"/>
    <w:uiPriority w:val="99"/>
    <w:unhideWhenUsed/>
    <w:rsid w:val="00A17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590"/>
  </w:style>
  <w:style w:type="character" w:styleId="Hipercze">
    <w:name w:val="Hyperlink"/>
    <w:basedOn w:val="Domylnaczcionkaakapitu"/>
    <w:uiPriority w:val="99"/>
    <w:unhideWhenUsed/>
    <w:rsid w:val="00A175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759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F9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E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E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7B15-687E-4948-A6D7-B15413AE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Jaworska</dc:creator>
  <cp:keywords/>
  <dc:description/>
  <cp:lastModifiedBy>Sprzetowo</cp:lastModifiedBy>
  <cp:revision>4</cp:revision>
  <cp:lastPrinted>2026-03-26T16:32:00Z</cp:lastPrinted>
  <dcterms:created xsi:type="dcterms:W3CDTF">2026-03-30T13:07:00Z</dcterms:created>
  <dcterms:modified xsi:type="dcterms:W3CDTF">2026-03-30T14:00:00Z</dcterms:modified>
</cp:coreProperties>
</file>